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B6" w:rsidRDefault="00DF73B6" w:rsidP="00DF73B6">
      <w:pPr>
        <w:shd w:val="clear" w:color="auto" w:fill="FFFFFF"/>
        <w:spacing w:after="150"/>
        <w:jc w:val="center"/>
        <w:rPr>
          <w:rFonts w:ascii="Arial" w:hAnsi="Arial" w:cs="Arial"/>
          <w:color w:val="663405"/>
          <w:sz w:val="27"/>
          <w:szCs w:val="27"/>
        </w:rPr>
      </w:pPr>
      <w:r>
        <w:rPr>
          <w:rFonts w:ascii="Arial" w:hAnsi="Arial" w:cs="Arial"/>
          <w:b/>
          <w:bCs/>
          <w:color w:val="663405"/>
          <w:sz w:val="27"/>
        </w:rPr>
        <w:t>Реестр доступности значимых (приоритетных) для инвалидов инфраструктурных объектов, транспортных средств общественного транспорта и транспортных маршрутов</w:t>
      </w:r>
    </w:p>
    <w:p w:rsidR="00DF73B6" w:rsidRDefault="00DF73B6" w:rsidP="00DF73B6">
      <w:pPr>
        <w:shd w:val="clear" w:color="auto" w:fill="FFFFFF"/>
        <w:spacing w:after="150"/>
        <w:jc w:val="right"/>
        <w:rPr>
          <w:rFonts w:ascii="Arial" w:hAnsi="Arial" w:cs="Arial"/>
          <w:color w:val="663405"/>
          <w:sz w:val="27"/>
          <w:szCs w:val="27"/>
        </w:rPr>
      </w:pPr>
      <w:r>
        <w:rPr>
          <w:rFonts w:ascii="Arial" w:hAnsi="Arial" w:cs="Arial"/>
          <w:color w:val="663405"/>
          <w:sz w:val="27"/>
          <w:szCs w:val="27"/>
        </w:rPr>
        <w:t>Часть 1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1"/>
        <w:gridCol w:w="1383"/>
        <w:gridCol w:w="1064"/>
        <w:gridCol w:w="953"/>
        <w:gridCol w:w="1402"/>
        <w:gridCol w:w="1289"/>
        <w:gridCol w:w="1366"/>
        <w:gridCol w:w="1174"/>
        <w:gridCol w:w="922"/>
        <w:gridCol w:w="1470"/>
        <w:gridCol w:w="1291"/>
      </w:tblGrid>
      <w:tr w:rsidR="00DF73B6" w:rsidTr="00DF7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3B6" w:rsidRDefault="00DF73B6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8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1. Общие сведения об объекте</w:t>
            </w:r>
          </w:p>
        </w:tc>
        <w:tc>
          <w:tcPr>
            <w:tcW w:w="7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2. Характеристика деятельности (по обслуживанию населения)</w:t>
            </w:r>
          </w:p>
        </w:tc>
      </w:tr>
      <w:tr w:rsidR="00DF73B6" w:rsidTr="00DF7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Arial" w:hAnsi="Arial" w:cs="Arial"/>
                <w:color w:val="663405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663405"/>
                <w:sz w:val="16"/>
                <w:szCs w:val="16"/>
              </w:rPr>
              <w:t>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Адрес ОСИ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Номер паспорта доступности ОСИ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Название организации, расположенной на ОСИ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Форма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Вышестоящая организация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Виды </w:t>
            </w:r>
            <w:proofErr w:type="gramStart"/>
            <w:r>
              <w:rPr>
                <w:rFonts w:ascii="Arial" w:hAnsi="Arial" w:cs="Arial"/>
                <w:color w:val="663405"/>
                <w:sz w:val="16"/>
                <w:szCs w:val="16"/>
              </w:rPr>
              <w:t>оказываемых</w:t>
            </w:r>
            <w:proofErr w:type="gramEnd"/>
          </w:p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 услуг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Категории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Категории инвалидов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Исполнитель индивидуальной программы реабилитации или </w:t>
            </w:r>
            <w:proofErr w:type="spellStart"/>
            <w:r>
              <w:rPr>
                <w:rFonts w:ascii="Arial" w:hAnsi="Arial" w:cs="Arial"/>
                <w:color w:val="663405"/>
                <w:sz w:val="16"/>
                <w:szCs w:val="16"/>
              </w:rPr>
              <w:t>абилитации</w:t>
            </w:r>
            <w:proofErr w:type="spellEnd"/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 инвалида (да, нет)</w:t>
            </w:r>
          </w:p>
        </w:tc>
      </w:tr>
      <w:tr w:rsidR="00DF73B6" w:rsidTr="00DF7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11</w:t>
            </w:r>
          </w:p>
        </w:tc>
      </w:tr>
      <w:tr w:rsidR="00DF73B6" w:rsidTr="00DF7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Учреждение здравоохранения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16"/>
                <w:szCs w:val="16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652120 Россия, Кемеровская област</w:t>
            </w:r>
            <w:proofErr w:type="gramStart"/>
            <w:r>
              <w:rPr>
                <w:rFonts w:ascii="Arial" w:hAnsi="Arial" w:cs="Arial"/>
                <w:color w:val="663405"/>
                <w:sz w:val="16"/>
                <w:szCs w:val="16"/>
              </w:rPr>
              <w:t>ь-</w:t>
            </w:r>
            <w:proofErr w:type="gramEnd"/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 Кузбасс, </w:t>
            </w:r>
          </w:p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663405"/>
                <w:sz w:val="16"/>
                <w:szCs w:val="16"/>
              </w:rPr>
              <w:t>пгт</w:t>
            </w:r>
            <w:proofErr w:type="spellEnd"/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3405"/>
                <w:sz w:val="16"/>
                <w:szCs w:val="16"/>
              </w:rPr>
              <w:t>Ижморский</w:t>
            </w:r>
            <w:proofErr w:type="spellEnd"/>
            <w:r>
              <w:rPr>
                <w:rFonts w:ascii="Arial" w:hAnsi="Arial" w:cs="Arial"/>
                <w:color w:val="663405"/>
                <w:sz w:val="16"/>
                <w:szCs w:val="16"/>
              </w:rPr>
              <w:t>, улица Молодежная, дом 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jc w:val="center"/>
              <w:rPr>
                <w:rFonts w:ascii="Arial" w:hAnsi="Arial" w:cs="Arial"/>
                <w:color w:val="663405"/>
                <w:sz w:val="22"/>
                <w:szCs w:val="22"/>
              </w:rPr>
            </w:pPr>
            <w:r>
              <w:rPr>
                <w:rFonts w:ascii="Arial" w:hAnsi="Arial" w:cs="Arial"/>
                <w:color w:val="663405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16"/>
                <w:szCs w:val="16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Государственное бюджетное учреждение здравоохранения «Ижморская районная больница»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государственная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16"/>
                <w:szCs w:val="16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Министерство здравоохранения Кузбасса 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Медицинские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 Взрослое, детское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 xml:space="preserve">инвалиды, передвигающиеся на </w:t>
            </w:r>
            <w:proofErr w:type="gramStart"/>
            <w:r>
              <w:rPr>
                <w:rFonts w:ascii="Arial" w:hAnsi="Arial" w:cs="Arial"/>
                <w:color w:val="663405"/>
                <w:sz w:val="16"/>
                <w:szCs w:val="16"/>
              </w:rPr>
              <w:t>кресло-коляске</w:t>
            </w:r>
            <w:proofErr w:type="gramEnd"/>
            <w:r>
              <w:rPr>
                <w:rFonts w:ascii="Arial" w:hAnsi="Arial" w:cs="Arial"/>
                <w:color w:val="663405"/>
                <w:sz w:val="16"/>
                <w:szCs w:val="16"/>
              </w:rPr>
              <w:t>; инвалиды с нарушениями опорно-двигательного аппарата; нарушениями зрения, нарушениями слуха, нарушениями умственного развития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16"/>
                <w:szCs w:val="16"/>
              </w:rPr>
              <w:t>да</w:t>
            </w:r>
          </w:p>
        </w:tc>
      </w:tr>
    </w:tbl>
    <w:p w:rsidR="00DF73B6" w:rsidRDefault="00DF73B6" w:rsidP="00DF73B6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>
        <w:rPr>
          <w:rFonts w:ascii="Arial" w:hAnsi="Arial" w:cs="Arial"/>
          <w:color w:val="663405"/>
          <w:sz w:val="27"/>
          <w:szCs w:val="27"/>
        </w:rPr>
        <w:t> </w:t>
      </w:r>
    </w:p>
    <w:p w:rsidR="00DF73B6" w:rsidRDefault="00DF73B6" w:rsidP="00DF73B6">
      <w:pPr>
        <w:shd w:val="clear" w:color="auto" w:fill="FFFFFF"/>
        <w:spacing w:after="150"/>
        <w:jc w:val="right"/>
        <w:rPr>
          <w:rFonts w:ascii="Arial" w:hAnsi="Arial" w:cs="Arial"/>
          <w:color w:val="663405"/>
          <w:sz w:val="27"/>
          <w:szCs w:val="27"/>
        </w:rPr>
      </w:pPr>
      <w:r>
        <w:rPr>
          <w:rFonts w:ascii="Arial" w:hAnsi="Arial" w:cs="Arial"/>
          <w:color w:val="663405"/>
          <w:sz w:val="27"/>
          <w:szCs w:val="27"/>
        </w:rPr>
        <w:t>Часть 2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291"/>
        <w:gridCol w:w="1613"/>
        <w:gridCol w:w="1403"/>
        <w:gridCol w:w="1244"/>
        <w:gridCol w:w="1247"/>
        <w:gridCol w:w="1435"/>
        <w:gridCol w:w="1043"/>
        <w:gridCol w:w="1188"/>
        <w:gridCol w:w="1707"/>
      </w:tblGrid>
      <w:tr w:rsidR="00DF73B6" w:rsidTr="00DF73B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3B6" w:rsidRDefault="00DF73B6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4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4. Управленческое решение</w:t>
            </w:r>
          </w:p>
        </w:tc>
      </w:tr>
      <w:tr w:rsidR="00DF73B6" w:rsidTr="00DF73B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color w:val="663405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663405"/>
                <w:sz w:val="20"/>
                <w:szCs w:val="20"/>
              </w:rPr>
              <w:t>/п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Вариант обустройства объекта &lt;1&gt;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 xml:space="preserve">Состояние доступности (в </w:t>
            </w:r>
            <w:proofErr w:type="spellStart"/>
            <w:r>
              <w:rPr>
                <w:rFonts w:ascii="Arial" w:hAnsi="Arial" w:cs="Arial"/>
                <w:color w:val="66340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663405"/>
                <w:sz w:val="20"/>
                <w:szCs w:val="20"/>
              </w:rPr>
              <w:t>. для различных категорий инвалидов) &lt;2&gt;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Нуждаемость и очередность адаптации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Виды работ по адаптации &lt;3&gt;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Дата контроля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Результаты контроля &lt;5&gt;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DF73B6" w:rsidTr="00DF73B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20</w:t>
            </w:r>
          </w:p>
        </w:tc>
      </w:tr>
      <w:tr w:rsidR="00DF73B6" w:rsidTr="00DF73B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ДУ 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апрель, 2021</w:t>
            </w:r>
          </w:p>
        </w:tc>
      </w:tr>
    </w:tbl>
    <w:p w:rsidR="00DF73B6" w:rsidRDefault="00DF73B6" w:rsidP="00DF73B6">
      <w:pPr>
        <w:shd w:val="clear" w:color="auto" w:fill="FFFFFF"/>
        <w:spacing w:after="150"/>
        <w:jc w:val="right"/>
        <w:rPr>
          <w:rFonts w:ascii="Arial" w:hAnsi="Arial" w:cs="Arial"/>
          <w:color w:val="663405"/>
          <w:sz w:val="27"/>
          <w:szCs w:val="27"/>
        </w:rPr>
      </w:pPr>
      <w:r>
        <w:rPr>
          <w:rFonts w:ascii="Arial" w:hAnsi="Arial" w:cs="Arial"/>
          <w:color w:val="663405"/>
          <w:sz w:val="27"/>
          <w:szCs w:val="27"/>
        </w:rPr>
        <w:t>Часть 3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3339"/>
        <w:gridCol w:w="1208"/>
        <w:gridCol w:w="1130"/>
        <w:gridCol w:w="1343"/>
        <w:gridCol w:w="1759"/>
        <w:gridCol w:w="1613"/>
        <w:gridCol w:w="1689"/>
      </w:tblGrid>
      <w:tr w:rsidR="00DF73B6" w:rsidTr="00DF73B6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color w:val="663405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663405"/>
                <w:sz w:val="20"/>
                <w:szCs w:val="20"/>
              </w:rPr>
              <w:t>/п</w:t>
            </w:r>
          </w:p>
        </w:tc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9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:rsidR="00DF73B6" w:rsidTr="00DF7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3B6" w:rsidRDefault="00DF73B6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3B6" w:rsidRDefault="00DF73B6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Время движения (пешком)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DF73B6" w:rsidTr="00DF73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27</w:t>
            </w:r>
          </w:p>
        </w:tc>
      </w:tr>
      <w:tr w:rsidR="00DF73B6" w:rsidTr="00DF73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663405"/>
                <w:sz w:val="20"/>
              </w:rPr>
              <w:t>3.1 Путь следования к объекту пассажирским транспортом</w:t>
            </w:r>
          </w:p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(описать маршрут движения с использованием пассажирского транспорта):</w:t>
            </w:r>
          </w:p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Автобус № 3 до остановки</w:t>
            </w:r>
          </w:p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 xml:space="preserve">Больница </w:t>
            </w:r>
          </w:p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наличие адаптированного пассажирского транспорта к объекту</w:t>
            </w:r>
            <w:r>
              <w:rPr>
                <w:rFonts w:ascii="Arial" w:hAnsi="Arial" w:cs="Arial"/>
                <w:b/>
                <w:bCs/>
                <w:color w:val="663405"/>
                <w:sz w:val="20"/>
              </w:rPr>
              <w:t>: </w:t>
            </w:r>
            <w:r>
              <w:rPr>
                <w:rFonts w:ascii="Arial" w:hAnsi="Arial" w:cs="Arial"/>
                <w:color w:val="663405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60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3 мин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3B6" w:rsidRDefault="00DF73B6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>
              <w:rPr>
                <w:rFonts w:ascii="Arial" w:hAnsi="Arial" w:cs="Arial"/>
                <w:color w:val="663405"/>
                <w:sz w:val="20"/>
                <w:szCs w:val="20"/>
              </w:rPr>
              <w:t>нет</w:t>
            </w:r>
          </w:p>
        </w:tc>
      </w:tr>
    </w:tbl>
    <w:p w:rsidR="00546ED4" w:rsidRDefault="00546ED4">
      <w:bookmarkStart w:id="0" w:name="_GoBack"/>
      <w:bookmarkEnd w:id="0"/>
    </w:p>
    <w:sectPr w:rsidR="00546ED4" w:rsidSect="00D5275F">
      <w:pgSz w:w="16838" w:h="11906" w:orient="landscape"/>
      <w:pgMar w:top="720" w:right="720" w:bottom="720" w:left="720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8"/>
    <w:rsid w:val="0008005A"/>
    <w:rsid w:val="00546ED4"/>
    <w:rsid w:val="007B7D98"/>
    <w:rsid w:val="00836E95"/>
    <w:rsid w:val="00D5275F"/>
    <w:rsid w:val="00D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2022-11-10T01:41:00Z</dcterms:created>
  <dcterms:modified xsi:type="dcterms:W3CDTF">2022-11-10T01:41:00Z</dcterms:modified>
</cp:coreProperties>
</file>